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B546F5" w:rsidRPr="00B546F5" w:rsidTr="00BD6014">
        <w:trPr>
          <w:trHeight w:val="373"/>
        </w:trPr>
        <w:tc>
          <w:tcPr>
            <w:tcW w:w="4811" w:type="dxa"/>
          </w:tcPr>
          <w:p w:rsidR="00B546F5" w:rsidRPr="00B331C7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Авторы книги</w:t>
            </w:r>
          </w:p>
        </w:tc>
        <w:tc>
          <w:tcPr>
            <w:tcW w:w="5505" w:type="dxa"/>
          </w:tcPr>
          <w:p w:rsidR="00B546F5" w:rsidRPr="00500045" w:rsidRDefault="00500045" w:rsidP="00C1308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Тажибаева А.Х.</w:t>
            </w:r>
          </w:p>
        </w:tc>
      </w:tr>
      <w:tr w:rsidR="00B546F5" w:rsidRPr="00B546F5" w:rsidTr="00BD6014">
        <w:trPr>
          <w:trHeight w:val="373"/>
        </w:trPr>
        <w:tc>
          <w:tcPr>
            <w:tcW w:w="4811" w:type="dxa"/>
          </w:tcPr>
          <w:p w:rsidR="00B546F5" w:rsidRPr="00B331C7" w:rsidRDefault="00CE717F" w:rsidP="00BD6014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B546F5" w:rsidRPr="00B546F5" w:rsidRDefault="00B546F5" w:rsidP="00BD6014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E717F" w:rsidRPr="00B546F5" w:rsidTr="00BD6014">
        <w:trPr>
          <w:trHeight w:val="373"/>
        </w:trPr>
        <w:tc>
          <w:tcPr>
            <w:tcW w:w="4811" w:type="dxa"/>
          </w:tcPr>
          <w:p w:rsidR="00CE717F" w:rsidRPr="00B331C7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Заглавие книги</w:t>
            </w:r>
          </w:p>
        </w:tc>
        <w:tc>
          <w:tcPr>
            <w:tcW w:w="5505" w:type="dxa"/>
          </w:tcPr>
          <w:p w:rsidR="00C13088" w:rsidRPr="00500045" w:rsidRDefault="00500045" w:rsidP="00C130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Қазақстан Республикасының жер құқығы</w:t>
            </w:r>
          </w:p>
          <w:p w:rsidR="00CE717F" w:rsidRPr="00B546F5" w:rsidRDefault="00CE717F" w:rsidP="00BD6014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E717F" w:rsidRPr="00B546F5" w:rsidTr="00E30169">
        <w:trPr>
          <w:trHeight w:val="3799"/>
        </w:trPr>
        <w:tc>
          <w:tcPr>
            <w:tcW w:w="4811" w:type="dxa"/>
          </w:tcPr>
          <w:p w:rsidR="00CE717F" w:rsidRPr="00B331C7" w:rsidRDefault="00B331C7" w:rsidP="00BD60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</w:t>
            </w:r>
            <w:r w:rsidR="00CE717F"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относящиеся к заглавию</w:t>
            </w:r>
            <w:r w:rsidR="00BD601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CE717F"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526EF0" w:rsidRDefault="00396B14" w:rsidP="00E30169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ab/>
            </w:r>
            <w:r w:rsidR="00BD6014" w:rsidRPr="00BD6014">
              <w:rPr>
                <w:rFonts w:ascii="Times New Roman" w:hAnsi="Times New Roman"/>
                <w:i/>
              </w:rPr>
              <w:br/>
            </w:r>
            <w:r w:rsidR="00D47E1A"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78" type="#_x0000_t75" style="width:20.25pt;height:18pt" o:ole="">
                  <v:imagedata r:id="rId7" o:title=""/>
                </v:shape>
                <w:control r:id="rId8" w:name="DefaultOcxName" w:shapeid="_x0000_i1078"/>
              </w:object>
            </w:r>
            <w:r w:rsidR="00BD6014"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="00BD6014">
              <w:rPr>
                <w:rFonts w:ascii="Times New Roman" w:hAnsi="Times New Roman"/>
                <w:i/>
              </w:rPr>
              <w:t xml:space="preserve">  </w:t>
            </w:r>
            <w:r w:rsidR="00BD6014" w:rsidRPr="00BD6014">
              <w:rPr>
                <w:rFonts w:ascii="Times New Roman" w:hAnsi="Times New Roman"/>
                <w:i/>
              </w:rPr>
              <w:t>дисциплин/</w:t>
            </w:r>
            <w:proofErr w:type="spellStart"/>
            <w:r w:rsidR="00BD6014" w:rsidRPr="00BD6014">
              <w:rPr>
                <w:rFonts w:ascii="Times New Roman" w:hAnsi="Times New Roman"/>
                <w:i/>
              </w:rPr>
              <w:t>Пәндердің</w:t>
            </w:r>
            <w:proofErr w:type="spellEnd"/>
            <w:r w:rsidR="00BD6014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BD6014" w:rsidRPr="00BD6014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="00BD6014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BD6014"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="00BD6014" w:rsidRPr="00BD6014">
              <w:rPr>
                <w:rFonts w:ascii="Times New Roman" w:hAnsi="Times New Roman"/>
                <w:i/>
              </w:rPr>
              <w:br/>
            </w:r>
            <w:r w:rsidR="00D47E1A" w:rsidRPr="00BD6014">
              <w:rPr>
                <w:rFonts w:ascii="Times New Roman" w:hAnsi="Times New Roman"/>
                <w:i/>
              </w:rPr>
              <w:object w:dxaOrig="225" w:dyaOrig="225">
                <v:shape id="_x0000_i1081" type="#_x0000_t75" style="width:20.25pt;height:18pt" o:ole="">
                  <v:imagedata r:id="rId9" o:title=""/>
                </v:shape>
                <w:control r:id="rId10" w:name="DefaultOcxName1" w:shapeid="_x0000_i1081"/>
              </w:object>
            </w:r>
            <w:r w:rsidR="00BD6014" w:rsidRPr="00BD6014">
              <w:rPr>
                <w:rFonts w:ascii="Times New Roman" w:hAnsi="Times New Roman"/>
                <w:i/>
              </w:rPr>
              <w:t>Учебник/</w:t>
            </w:r>
            <w:proofErr w:type="spellStart"/>
            <w:r w:rsidR="00BD6014" w:rsidRPr="00BD6014">
              <w:rPr>
                <w:rFonts w:ascii="Times New Roman" w:hAnsi="Times New Roman"/>
                <w:i/>
              </w:rPr>
              <w:t>Оқулық</w:t>
            </w:r>
            <w:proofErr w:type="spellEnd"/>
            <w:r w:rsidR="00BD6014" w:rsidRPr="00BD6014">
              <w:rPr>
                <w:rFonts w:ascii="Times New Roman" w:hAnsi="Times New Roman"/>
                <w:i/>
              </w:rPr>
              <w:br/>
            </w:r>
            <w:r w:rsidR="00D47E1A" w:rsidRPr="00BD6014">
              <w:rPr>
                <w:rFonts w:ascii="Times New Roman" w:hAnsi="Times New Roman"/>
                <w:i/>
              </w:rPr>
              <w:object w:dxaOrig="225" w:dyaOrig="225">
                <v:shape id="_x0000_i1084" type="#_x0000_t75" style="width:20.25pt;height:18pt" o:ole="">
                  <v:imagedata r:id="rId9" o:title=""/>
                </v:shape>
                <w:control r:id="rId11" w:name="DefaultOcxName2" w:shapeid="_x0000_i1084"/>
              </w:object>
            </w:r>
            <w:r w:rsidR="00BD6014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BD6014" w:rsidRPr="00BD6014">
              <w:rPr>
                <w:rFonts w:ascii="Times New Roman" w:hAnsi="Times New Roman"/>
                <w:i/>
              </w:rPr>
              <w:br/>
            </w:r>
            <w:r w:rsidR="00D47E1A" w:rsidRPr="00BD6014">
              <w:rPr>
                <w:rFonts w:ascii="Times New Roman" w:hAnsi="Times New Roman"/>
                <w:i/>
              </w:rPr>
              <w:object w:dxaOrig="225" w:dyaOrig="225">
                <v:shape id="_x0000_i1087" type="#_x0000_t75" style="width:20.25pt;height:18pt" o:ole="">
                  <v:imagedata r:id="rId9" o:title=""/>
                </v:shape>
                <w:control r:id="rId12" w:name="DefaultOcxName3" w:shapeid="_x0000_i1087"/>
              </w:object>
            </w:r>
            <w:r w:rsidR="00BD6014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BD6014" w:rsidRPr="00BD6014">
              <w:rPr>
                <w:rFonts w:ascii="Times New Roman" w:hAnsi="Times New Roman"/>
                <w:i/>
              </w:rPr>
              <w:br/>
            </w:r>
            <w:r w:rsidR="00D47E1A" w:rsidRPr="00BD6014">
              <w:rPr>
                <w:rFonts w:ascii="Times New Roman" w:hAnsi="Times New Roman"/>
                <w:i/>
              </w:rPr>
              <w:object w:dxaOrig="225" w:dyaOrig="225">
                <v:shape id="_x0000_i1090" type="#_x0000_t75" style="width:20.25pt;height:18pt" o:ole="">
                  <v:imagedata r:id="rId9" o:title=""/>
                </v:shape>
                <w:control r:id="rId13" w:name="DefaultOcxName5" w:shapeid="_x0000_i1090"/>
              </w:object>
            </w:r>
            <w:r w:rsidR="00BD6014" w:rsidRPr="00BD6014">
              <w:rPr>
                <w:rFonts w:ascii="Times New Roman" w:hAnsi="Times New Roman"/>
                <w:i/>
              </w:rPr>
              <w:t>Рабочая программа/</w:t>
            </w:r>
            <w:proofErr w:type="spellStart"/>
            <w:r w:rsidR="00BD6014" w:rsidRPr="00BD6014">
              <w:rPr>
                <w:rFonts w:ascii="Times New Roman" w:hAnsi="Times New Roman"/>
                <w:i/>
              </w:rPr>
              <w:t>Жұмыс</w:t>
            </w:r>
            <w:proofErr w:type="spellEnd"/>
            <w:r w:rsidR="00BD6014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BD6014" w:rsidRPr="00BD6014">
              <w:rPr>
                <w:rFonts w:ascii="Times New Roman" w:hAnsi="Times New Roman"/>
                <w:i/>
              </w:rPr>
              <w:t>бағдарламасы</w:t>
            </w:r>
            <w:proofErr w:type="spellEnd"/>
            <w:r w:rsidR="00BD6014" w:rsidRPr="00BD6014">
              <w:rPr>
                <w:rFonts w:ascii="Times New Roman" w:hAnsi="Times New Roman"/>
                <w:i/>
              </w:rPr>
              <w:br/>
            </w:r>
            <w:r w:rsidR="00D47E1A" w:rsidRPr="00BD6014">
              <w:rPr>
                <w:rFonts w:ascii="Times New Roman" w:hAnsi="Times New Roman"/>
                <w:i/>
              </w:rPr>
              <w:object w:dxaOrig="225" w:dyaOrig="225">
                <v:shape id="_x0000_i1093" type="#_x0000_t75" style="width:20.25pt;height:18pt" o:ole="">
                  <v:imagedata r:id="rId9" o:title=""/>
                </v:shape>
                <w:control r:id="rId14" w:name="DefaultOcxName6" w:shapeid="_x0000_i1093"/>
              </w:object>
            </w:r>
            <w:r w:rsidR="00BD6014" w:rsidRPr="00BD6014">
              <w:rPr>
                <w:rFonts w:ascii="Times New Roman" w:hAnsi="Times New Roman"/>
                <w:i/>
              </w:rPr>
              <w:t>Учебное пособие/</w:t>
            </w:r>
            <w:proofErr w:type="spellStart"/>
            <w:r w:rsidR="00BD6014" w:rsidRPr="00BD6014">
              <w:rPr>
                <w:rFonts w:ascii="Times New Roman" w:hAnsi="Times New Roman"/>
                <w:i/>
              </w:rPr>
              <w:t>Оқу</w:t>
            </w:r>
            <w:proofErr w:type="spellEnd"/>
            <w:r w:rsidR="00BD6014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BD6014" w:rsidRPr="00BD6014">
              <w:rPr>
                <w:rFonts w:ascii="Times New Roman" w:hAnsi="Times New Roman"/>
                <w:i/>
              </w:rPr>
              <w:t>құралы</w:t>
            </w:r>
            <w:proofErr w:type="spellEnd"/>
            <w:r w:rsidR="00BD6014" w:rsidRPr="00BD6014">
              <w:rPr>
                <w:rFonts w:ascii="Times New Roman" w:hAnsi="Times New Roman"/>
                <w:i/>
              </w:rPr>
              <w:br/>
            </w:r>
            <w:r w:rsidR="00D47E1A" w:rsidRPr="00BD6014">
              <w:rPr>
                <w:rFonts w:ascii="Times New Roman" w:hAnsi="Times New Roman"/>
                <w:i/>
              </w:rPr>
              <w:object w:dxaOrig="225" w:dyaOrig="225">
                <v:shape id="_x0000_i1096" type="#_x0000_t75" style="width:20.25pt;height:18pt" o:ole="">
                  <v:imagedata r:id="rId9" o:title=""/>
                </v:shape>
                <w:control r:id="rId15" w:name="DefaultOcxName7" w:shapeid="_x0000_i1096"/>
              </w:object>
            </w:r>
            <w:r w:rsidR="00BD6014" w:rsidRPr="00BD6014">
              <w:rPr>
                <w:rFonts w:ascii="Times New Roman" w:hAnsi="Times New Roman"/>
                <w:i/>
              </w:rPr>
              <w:t>Видео-пособие/Видео-</w:t>
            </w:r>
            <w:proofErr w:type="spellStart"/>
            <w:r w:rsidR="00BD6014" w:rsidRPr="00BD6014">
              <w:rPr>
                <w:rFonts w:ascii="Times New Roman" w:hAnsi="Times New Roman"/>
                <w:i/>
              </w:rPr>
              <w:t>жәрдем</w:t>
            </w:r>
            <w:proofErr w:type="spellEnd"/>
            <w:r w:rsidR="00BD6014" w:rsidRPr="00BD6014">
              <w:rPr>
                <w:rFonts w:ascii="Times New Roman" w:hAnsi="Times New Roman"/>
                <w:i/>
              </w:rPr>
              <w:br/>
            </w:r>
            <w:r w:rsidR="00D47E1A" w:rsidRPr="00BD6014">
              <w:rPr>
                <w:rFonts w:ascii="Times New Roman" w:hAnsi="Times New Roman"/>
                <w:i/>
              </w:rPr>
              <w:object w:dxaOrig="225" w:dyaOrig="225">
                <v:shape id="_x0000_i1099" type="#_x0000_t75" style="width:20.25pt;height:18pt" o:ole="">
                  <v:imagedata r:id="rId9" o:title=""/>
                </v:shape>
                <w:control r:id="rId16" w:name="DefaultOcxName8" w:shapeid="_x0000_i1099"/>
              </w:object>
            </w:r>
            <w:r w:rsidR="00BD6014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526EF0" w:rsidRPr="00BD6014" w:rsidRDefault="00526EF0" w:rsidP="00E30169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D47E1A" w:rsidRPr="00BD6014">
              <w:rPr>
                <w:rFonts w:ascii="Times New Roman" w:hAnsi="Times New Roman"/>
                <w:i/>
              </w:rPr>
              <w:object w:dxaOrig="225" w:dyaOrig="225">
                <v:shape id="_x0000_i1102" type="#_x0000_t75" style="width:20.25pt;height:18pt" o:ole="">
                  <v:imagedata r:id="rId9" o:title=""/>
                </v:shape>
                <w:control r:id="rId17" w:name="DefaultOcxName9" w:shapeid="_x0000_i1102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Конферецияның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D47E1A" w:rsidRPr="00BD6014">
              <w:rPr>
                <w:rFonts w:ascii="Times New Roman" w:hAnsi="Times New Roman"/>
                <w:i/>
              </w:rPr>
              <w:object w:dxaOrig="225" w:dyaOrig="225">
                <v:shape id="_x0000_i1105" type="#_x0000_t75" style="width:20.25pt;height:18pt" o:ole="">
                  <v:imagedata r:id="rId9" o:title=""/>
                </v:shape>
                <w:control r:id="rId18" w:name="DefaultOcxName10" w:shapeid="_x0000_i1105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</w:t>
            </w:r>
            <w:proofErr w:type="spellStart"/>
            <w:r w:rsidRPr="00BD6014">
              <w:rPr>
                <w:rFonts w:ascii="Times New Roman" w:hAnsi="Times New Roman"/>
                <w:i/>
              </w:rPr>
              <w:t>Ғылыми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D47E1A" w:rsidRPr="00BD6014">
              <w:rPr>
                <w:rFonts w:ascii="Times New Roman" w:hAnsi="Times New Roman"/>
                <w:i/>
              </w:rPr>
              <w:object w:dxaOrig="225" w:dyaOrig="225">
                <v:shape id="_x0000_i1108" type="#_x0000_t75" style="width:20.25pt;height:18pt" o:ole="">
                  <v:imagedata r:id="rId9" o:title=""/>
                </v:shape>
                <w:control r:id="rId19" w:name="DefaultOcxName11" w:shapeid="_x0000_i1108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D47E1A" w:rsidRPr="00BD6014">
              <w:rPr>
                <w:rFonts w:ascii="Times New Roman" w:hAnsi="Times New Roman"/>
                <w:i/>
              </w:rPr>
              <w:object w:dxaOrig="225" w:dyaOrig="225">
                <v:shape id="_x0000_i1111" type="#_x0000_t75" style="width:20.25pt;height:18pt" o:ole="">
                  <v:imagedata r:id="rId9" o:title=""/>
                </v:shape>
                <w:control r:id="rId20" w:name="DefaultOcxName12" w:shapeid="_x0000_i1111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D47E1A" w:rsidRPr="00BD6014">
              <w:rPr>
                <w:rFonts w:ascii="Times New Roman" w:hAnsi="Times New Roman"/>
                <w:i/>
              </w:rPr>
              <w:object w:dxaOrig="225" w:dyaOrig="225">
                <v:shape id="_x0000_i1114" type="#_x0000_t75" style="width:20.25pt;height:18pt" o:ole="">
                  <v:imagedata r:id="rId9" o:title=""/>
                </v:shape>
                <w:control r:id="rId21" w:name="DefaultOcxName13" w:shapeid="_x0000_i1114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Журналдың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мақаласы</w:t>
            </w:r>
            <w:proofErr w:type="spellEnd"/>
          </w:p>
        </w:tc>
      </w:tr>
      <w:tr w:rsidR="00CE717F" w:rsidRPr="00B546F5" w:rsidTr="00BD6014">
        <w:trPr>
          <w:trHeight w:val="373"/>
        </w:trPr>
        <w:tc>
          <w:tcPr>
            <w:tcW w:w="4811" w:type="dxa"/>
          </w:tcPr>
          <w:p w:rsidR="00CE717F" w:rsidRPr="00B331C7" w:rsidRDefault="00CE717F" w:rsidP="00BD6014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CE717F" w:rsidRPr="00396B14" w:rsidRDefault="00CE717F" w:rsidP="00BD60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17F" w:rsidRPr="00B546F5" w:rsidTr="00BD6014">
        <w:trPr>
          <w:trHeight w:val="373"/>
        </w:trPr>
        <w:tc>
          <w:tcPr>
            <w:tcW w:w="4811" w:type="dxa"/>
          </w:tcPr>
          <w:p w:rsidR="00CE717F" w:rsidRPr="00B331C7" w:rsidRDefault="00CE717F" w:rsidP="00BD6014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CE717F" w:rsidRPr="00396B14" w:rsidRDefault="00CE717F" w:rsidP="00BD60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6EF0" w:rsidRPr="00B546F5" w:rsidTr="00BD6014">
        <w:trPr>
          <w:trHeight w:val="373"/>
        </w:trPr>
        <w:tc>
          <w:tcPr>
            <w:tcW w:w="4811" w:type="dxa"/>
          </w:tcPr>
          <w:p w:rsidR="00526EF0" w:rsidRPr="00B331C7" w:rsidRDefault="00526EF0" w:rsidP="00BD6014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526EF0" w:rsidRPr="00C13088" w:rsidRDefault="00526EF0" w:rsidP="00BD60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17F" w:rsidRPr="00B546F5" w:rsidTr="00BD6014">
        <w:trPr>
          <w:trHeight w:val="373"/>
        </w:trPr>
        <w:tc>
          <w:tcPr>
            <w:tcW w:w="4811" w:type="dxa"/>
          </w:tcPr>
          <w:p w:rsidR="00CE717F" w:rsidRPr="00B331C7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CE717F" w:rsidRPr="00500045" w:rsidRDefault="00500045" w:rsidP="00BD60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</w:t>
            </w:r>
          </w:p>
        </w:tc>
      </w:tr>
      <w:tr w:rsidR="00CE717F" w:rsidRPr="00B546F5" w:rsidTr="00BD6014">
        <w:trPr>
          <w:trHeight w:val="373"/>
        </w:trPr>
        <w:tc>
          <w:tcPr>
            <w:tcW w:w="4811" w:type="dxa"/>
          </w:tcPr>
          <w:p w:rsidR="00CE717F" w:rsidRPr="00B331C7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CE717F" w:rsidRPr="00396B14" w:rsidRDefault="00396B14" w:rsidP="00BD60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Қостанай</w:t>
            </w:r>
          </w:p>
        </w:tc>
      </w:tr>
      <w:tr w:rsidR="00CE717F" w:rsidRPr="00B546F5" w:rsidTr="00BD6014">
        <w:trPr>
          <w:trHeight w:val="373"/>
        </w:trPr>
        <w:tc>
          <w:tcPr>
            <w:tcW w:w="4811" w:type="dxa"/>
          </w:tcPr>
          <w:p w:rsidR="00CE717F" w:rsidRPr="00B331C7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CE717F" w:rsidRPr="00396B14" w:rsidRDefault="00500045" w:rsidP="00BD60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А.Байтурсынов атындағы ҚМУ</w:t>
            </w:r>
          </w:p>
        </w:tc>
      </w:tr>
      <w:tr w:rsidR="00CE717F" w:rsidRPr="00B546F5" w:rsidTr="00BD6014">
        <w:trPr>
          <w:trHeight w:val="357"/>
        </w:trPr>
        <w:tc>
          <w:tcPr>
            <w:tcW w:w="4811" w:type="dxa"/>
          </w:tcPr>
          <w:p w:rsidR="00CE717F" w:rsidRPr="00B331C7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CE717F" w:rsidRPr="00E627C5" w:rsidRDefault="00396B14" w:rsidP="00BD60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7C5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CE717F" w:rsidRPr="00B546F5" w:rsidTr="00BD6014">
        <w:trPr>
          <w:trHeight w:val="373"/>
        </w:trPr>
        <w:tc>
          <w:tcPr>
            <w:tcW w:w="4811" w:type="dxa"/>
          </w:tcPr>
          <w:p w:rsidR="00CE717F" w:rsidRPr="00B331C7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CE717F" w:rsidRPr="00396B14" w:rsidRDefault="009C07D8" w:rsidP="00C1308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  <w:r w:rsidR="00396B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13088">
              <w:rPr>
                <w:rFonts w:ascii="Times New Roman" w:hAnsi="Times New Roman"/>
                <w:sz w:val="24"/>
                <w:szCs w:val="24"/>
              </w:rPr>
              <w:t>стр</w:t>
            </w:r>
            <w:r w:rsidR="00396B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E717F" w:rsidRPr="00C13088" w:rsidTr="00D125B0">
        <w:trPr>
          <w:trHeight w:val="3200"/>
        </w:trPr>
        <w:tc>
          <w:tcPr>
            <w:tcW w:w="4811" w:type="dxa"/>
          </w:tcPr>
          <w:p w:rsidR="00CE717F" w:rsidRPr="00B331C7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500045" w:rsidRPr="00C13088" w:rsidRDefault="00500045" w:rsidP="00D125B0">
            <w:pPr>
              <w:spacing w:after="0" w:line="240" w:lineRule="auto"/>
              <w:ind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Қазақстан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Республикасының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жер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құқығы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»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таңдау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бойынша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кәсіптік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пән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болып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табылады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.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Жер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Қазақстан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Республикасының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бірнеше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құқық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салаларының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-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конституциялық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әкімшілік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азаматтық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отбасылық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қаржы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салық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және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аграрлық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құқықтарының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тиісінше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мемлекеттік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шекара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мемлекет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құрылымы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азаматтық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мәміле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жасау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объектісі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ретінде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ерлі-зайыптылардың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жер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учаскесіне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меншігін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бөлу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салық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салудың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және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ауыл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шаруашылық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өндірістің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және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т.б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.</w:t>
            </w:r>
            <w:proofErr w:type="gram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объектісі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ретінде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құқықтық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реттеу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пәнін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құрайды</w:t>
            </w:r>
            <w:proofErr w:type="spellEnd"/>
            <w:r w:rsidRPr="0050004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B546F5" w:rsidRPr="008B2DF2" w:rsidTr="00E30169">
        <w:trPr>
          <w:trHeight w:val="361"/>
        </w:trPr>
        <w:tc>
          <w:tcPr>
            <w:tcW w:w="4811" w:type="dxa"/>
          </w:tcPr>
          <w:p w:rsidR="00B546F5" w:rsidRPr="00C13088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B546F5" w:rsidRPr="008B2DF2" w:rsidRDefault="008B2DF2" w:rsidP="009C07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Земля, земельный фонд РК, категории земель, право собственности на землю, право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землепользования</w:t>
            </w:r>
            <w:r w:rsidR="009C07D8" w:rsidRPr="008B2D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546F5" w:rsidRPr="00B546F5" w:rsidTr="00BD6014">
        <w:trPr>
          <w:trHeight w:val="373"/>
        </w:trPr>
        <w:tc>
          <w:tcPr>
            <w:tcW w:w="4811" w:type="dxa"/>
          </w:tcPr>
          <w:p w:rsidR="00B546F5" w:rsidRPr="00B331C7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Предметная рубрика </w:t>
            </w:r>
          </w:p>
        </w:tc>
        <w:tc>
          <w:tcPr>
            <w:tcW w:w="5505" w:type="dxa"/>
          </w:tcPr>
          <w:p w:rsidR="00B546F5" w:rsidRPr="00D125B0" w:rsidRDefault="00D125B0" w:rsidP="00BD60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ҚР Жер құқығы</w:t>
            </w:r>
          </w:p>
        </w:tc>
      </w:tr>
      <w:tr w:rsidR="00B546F5" w:rsidRPr="00B546F5" w:rsidTr="00BD6014">
        <w:trPr>
          <w:trHeight w:val="373"/>
        </w:trPr>
        <w:tc>
          <w:tcPr>
            <w:tcW w:w="4811" w:type="dxa"/>
          </w:tcPr>
          <w:p w:rsidR="00B546F5" w:rsidRPr="00C13088" w:rsidRDefault="00CE717F" w:rsidP="00BD6014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B546F5" w:rsidRPr="00396B14" w:rsidRDefault="00B546F5" w:rsidP="00BD60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6F5" w:rsidRPr="00B546F5" w:rsidTr="00BD6014">
        <w:trPr>
          <w:trHeight w:val="357"/>
        </w:trPr>
        <w:tc>
          <w:tcPr>
            <w:tcW w:w="4811" w:type="dxa"/>
          </w:tcPr>
          <w:p w:rsidR="00B546F5" w:rsidRPr="00C13088" w:rsidRDefault="00CE717F" w:rsidP="00BD6014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B546F5" w:rsidRPr="009C07D8" w:rsidRDefault="00BC06E7" w:rsidP="00BD60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06E7">
              <w:rPr>
                <w:rFonts w:ascii="Times New Roman" w:hAnsi="Times New Roman"/>
                <w:sz w:val="24"/>
                <w:szCs w:val="24"/>
                <w:lang w:val="en-US"/>
              </w:rPr>
              <w:t>349.6 (574) (075.8)</w:t>
            </w:r>
          </w:p>
        </w:tc>
      </w:tr>
      <w:tr w:rsidR="00B546F5" w:rsidRPr="00B546F5" w:rsidTr="00BD6014">
        <w:trPr>
          <w:trHeight w:val="326"/>
        </w:trPr>
        <w:tc>
          <w:tcPr>
            <w:tcW w:w="4811" w:type="dxa"/>
          </w:tcPr>
          <w:p w:rsidR="00B546F5" w:rsidRPr="009C07D8" w:rsidRDefault="00B546F5" w:rsidP="00BD60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B546F5" w:rsidRPr="009C07D8" w:rsidRDefault="00BC06E7" w:rsidP="00C13088">
            <w:pPr>
              <w:pStyle w:val="a6"/>
              <w:rPr>
                <w:rFonts w:eastAsia="Calibri"/>
                <w:sz w:val="24"/>
                <w:lang w:val="en-US" w:eastAsia="en-US"/>
              </w:rPr>
            </w:pPr>
            <w:r w:rsidRPr="00BC06E7">
              <w:rPr>
                <w:rFonts w:eastAsia="Calibri"/>
                <w:sz w:val="24"/>
                <w:lang w:val="en-US" w:eastAsia="en-US"/>
              </w:rPr>
              <w:t xml:space="preserve">67.407 (5 </w:t>
            </w:r>
            <w:proofErr w:type="spellStart"/>
            <w:r w:rsidRPr="00BC06E7">
              <w:rPr>
                <w:rFonts w:eastAsia="Calibri"/>
                <w:sz w:val="24"/>
                <w:lang w:val="en-US" w:eastAsia="en-US"/>
              </w:rPr>
              <w:t>Каз</w:t>
            </w:r>
            <w:proofErr w:type="spellEnd"/>
            <w:r w:rsidRPr="00BC06E7">
              <w:rPr>
                <w:rFonts w:eastAsia="Calibri"/>
                <w:sz w:val="24"/>
                <w:lang w:val="en-US" w:eastAsia="en-US"/>
              </w:rPr>
              <w:t>) я 73</w:t>
            </w:r>
          </w:p>
        </w:tc>
      </w:tr>
      <w:tr w:rsidR="00526EF0" w:rsidRPr="00B546F5" w:rsidTr="00BD6014">
        <w:trPr>
          <w:trHeight w:val="326"/>
        </w:trPr>
        <w:tc>
          <w:tcPr>
            <w:tcW w:w="4811" w:type="dxa"/>
          </w:tcPr>
          <w:p w:rsidR="00526EF0" w:rsidRPr="00B331C7" w:rsidRDefault="00526EF0" w:rsidP="00526EF0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526EF0" w:rsidRPr="00396B14" w:rsidRDefault="00526EF0" w:rsidP="00526EF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6EF0" w:rsidRPr="00B546F5" w:rsidTr="00BD6014">
        <w:trPr>
          <w:trHeight w:val="326"/>
        </w:trPr>
        <w:tc>
          <w:tcPr>
            <w:tcW w:w="4811" w:type="dxa"/>
          </w:tcPr>
          <w:p w:rsidR="00526EF0" w:rsidRPr="00B331C7" w:rsidRDefault="00526EF0" w:rsidP="00526EF0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526EF0" w:rsidRPr="00B546F5" w:rsidRDefault="00526EF0" w:rsidP="00526EF0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26EF0" w:rsidRPr="00B546F5" w:rsidTr="00BD6014">
        <w:trPr>
          <w:trHeight w:val="326"/>
        </w:trPr>
        <w:tc>
          <w:tcPr>
            <w:tcW w:w="4811" w:type="dxa"/>
          </w:tcPr>
          <w:p w:rsidR="00526EF0" w:rsidRPr="00396B14" w:rsidRDefault="00526EF0" w:rsidP="00526EF0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526EF0" w:rsidRPr="00B546F5" w:rsidRDefault="00526EF0" w:rsidP="00526EF0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E717F" w:rsidRPr="00B546F5" w:rsidTr="00BD6014">
        <w:trPr>
          <w:trHeight w:val="373"/>
        </w:trPr>
        <w:tc>
          <w:tcPr>
            <w:tcW w:w="4811" w:type="dxa"/>
          </w:tcPr>
          <w:p w:rsidR="00CE717F" w:rsidRPr="00B331C7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CE717F" w:rsidRPr="007A451E" w:rsidRDefault="008B2DF2" w:rsidP="007A451E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5В030100-Юриспруденция</w:t>
            </w:r>
            <w:r w:rsidR="007A451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</w:tr>
      <w:tr w:rsidR="00B546F5" w:rsidRPr="00B546F5" w:rsidTr="00BD6014">
        <w:trPr>
          <w:trHeight w:val="373"/>
        </w:trPr>
        <w:tc>
          <w:tcPr>
            <w:tcW w:w="4811" w:type="dxa"/>
          </w:tcPr>
          <w:p w:rsidR="00B546F5" w:rsidRPr="00B331C7" w:rsidRDefault="00A9268C" w:rsidP="00BD60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B546F5" w:rsidRPr="00A9268C" w:rsidRDefault="00C13088" w:rsidP="008B2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</w:t>
            </w:r>
            <w:r w:rsidR="008B2D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451E">
              <w:rPr>
                <w:rFonts w:ascii="Times New Roman" w:hAnsi="Times New Roman"/>
                <w:sz w:val="24"/>
                <w:szCs w:val="24"/>
              </w:rPr>
              <w:t xml:space="preserve">факультет </w:t>
            </w:r>
          </w:p>
        </w:tc>
      </w:tr>
    </w:tbl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13088" w:rsidRDefault="00C13088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sectPr w:rsidR="00C13088" w:rsidSect="00E30169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53BD" w:rsidRDefault="004453BD" w:rsidP="001A48BC">
      <w:pPr>
        <w:spacing w:after="0" w:line="240" w:lineRule="auto"/>
      </w:pPr>
      <w:r>
        <w:separator/>
      </w:r>
    </w:p>
  </w:endnote>
  <w:endnote w:type="continuationSeparator" w:id="0">
    <w:p w:rsidR="004453BD" w:rsidRDefault="004453BD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3BD" w:rsidRDefault="004453BD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3BD" w:rsidRDefault="004453BD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3BD" w:rsidRDefault="004453B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53BD" w:rsidRDefault="004453BD" w:rsidP="001A48BC">
      <w:pPr>
        <w:spacing w:after="0" w:line="240" w:lineRule="auto"/>
      </w:pPr>
      <w:r>
        <w:separator/>
      </w:r>
    </w:p>
  </w:footnote>
  <w:footnote w:type="continuationSeparator" w:id="0">
    <w:p w:rsidR="004453BD" w:rsidRDefault="004453BD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3BD" w:rsidRDefault="004453B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3BD" w:rsidRDefault="004453BD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3BD" w:rsidRDefault="004453B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97230"/>
    <w:rsid w:val="000B574F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802CE"/>
    <w:rsid w:val="0028751E"/>
    <w:rsid w:val="002A58BA"/>
    <w:rsid w:val="0037465B"/>
    <w:rsid w:val="00396B14"/>
    <w:rsid w:val="00405FBE"/>
    <w:rsid w:val="00414E74"/>
    <w:rsid w:val="004453BD"/>
    <w:rsid w:val="004A2739"/>
    <w:rsid w:val="004D0E19"/>
    <w:rsid w:val="00500045"/>
    <w:rsid w:val="00504AF6"/>
    <w:rsid w:val="00526EF0"/>
    <w:rsid w:val="0053779A"/>
    <w:rsid w:val="00542813"/>
    <w:rsid w:val="005521E6"/>
    <w:rsid w:val="005B567A"/>
    <w:rsid w:val="005C0609"/>
    <w:rsid w:val="005F5590"/>
    <w:rsid w:val="00630A60"/>
    <w:rsid w:val="00656030"/>
    <w:rsid w:val="006B0732"/>
    <w:rsid w:val="006C63C4"/>
    <w:rsid w:val="007146FA"/>
    <w:rsid w:val="00756BD5"/>
    <w:rsid w:val="00795556"/>
    <w:rsid w:val="007A451E"/>
    <w:rsid w:val="007C1DE8"/>
    <w:rsid w:val="0080168B"/>
    <w:rsid w:val="00801A78"/>
    <w:rsid w:val="00862069"/>
    <w:rsid w:val="00890496"/>
    <w:rsid w:val="008A5F31"/>
    <w:rsid w:val="008B2DF2"/>
    <w:rsid w:val="008C6A8F"/>
    <w:rsid w:val="00906999"/>
    <w:rsid w:val="009661E8"/>
    <w:rsid w:val="00980ACB"/>
    <w:rsid w:val="009C07D8"/>
    <w:rsid w:val="009C44DD"/>
    <w:rsid w:val="009E3ED9"/>
    <w:rsid w:val="009F4B68"/>
    <w:rsid w:val="00A31402"/>
    <w:rsid w:val="00A9268C"/>
    <w:rsid w:val="00B331C7"/>
    <w:rsid w:val="00B546F5"/>
    <w:rsid w:val="00B74DC9"/>
    <w:rsid w:val="00BB3BF5"/>
    <w:rsid w:val="00BC043C"/>
    <w:rsid w:val="00BC06E7"/>
    <w:rsid w:val="00BD6014"/>
    <w:rsid w:val="00C13088"/>
    <w:rsid w:val="00C17E1B"/>
    <w:rsid w:val="00C245E5"/>
    <w:rsid w:val="00C50C21"/>
    <w:rsid w:val="00C968B9"/>
    <w:rsid w:val="00CB6532"/>
    <w:rsid w:val="00CD47F1"/>
    <w:rsid w:val="00CE717F"/>
    <w:rsid w:val="00CF56F3"/>
    <w:rsid w:val="00D125B0"/>
    <w:rsid w:val="00D27147"/>
    <w:rsid w:val="00D40A16"/>
    <w:rsid w:val="00D47E1A"/>
    <w:rsid w:val="00D84F73"/>
    <w:rsid w:val="00E07E75"/>
    <w:rsid w:val="00E30169"/>
    <w:rsid w:val="00E627C5"/>
    <w:rsid w:val="00E82935"/>
    <w:rsid w:val="00F241E4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5:docId w15:val="{2A0A9EBE-B123-4090-A2AB-BFEA05051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character" w:customStyle="1" w:styleId="detail">
    <w:name w:val="detail"/>
    <w:basedOn w:val="a0"/>
    <w:rsid w:val="009C07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control" Target="activeX/activeX13.xml"/><Relationship Id="rId7" Type="http://schemas.openxmlformats.org/officeDocument/2006/relationships/image" Target="media/image1.wmf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control" Target="activeX/activeX8.xml"/><Relationship Id="rId20" Type="http://schemas.openxmlformats.org/officeDocument/2006/relationships/control" Target="activeX/activeX12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3.xm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ontrol" Target="activeX/activeX7.xm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control" Target="activeX/activeX2.xml"/><Relationship Id="rId19" Type="http://schemas.openxmlformats.org/officeDocument/2006/relationships/control" Target="activeX/activeX1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6.xm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2139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User</cp:lastModifiedBy>
  <cp:revision>21</cp:revision>
  <cp:lastPrinted>2017-06-07T13:03:00Z</cp:lastPrinted>
  <dcterms:created xsi:type="dcterms:W3CDTF">2014-12-26T05:35:00Z</dcterms:created>
  <dcterms:modified xsi:type="dcterms:W3CDTF">2018-01-12T08:03:00Z</dcterms:modified>
</cp:coreProperties>
</file>